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3CA2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РФ от 15 апреля 2014 г. N 341</w:t>
        </w:r>
        <w:r>
          <w:rPr>
            <w:rStyle w:val="a4"/>
            <w:b/>
            <w:bCs/>
          </w:rPr>
          <w:br/>
          <w:t>"О предоставлении преимуществ организациям инвалид</w:t>
        </w:r>
        <w:r>
          <w:rPr>
            <w:rStyle w:val="a4"/>
            <w:b/>
            <w:bCs/>
          </w:rPr>
          <w:t>ов при определении поставщика (подрядчика, исполнителя) в отношении предлагаемой ими цены контракта"</w:t>
        </w:r>
      </w:hyperlink>
    </w:p>
    <w:p w:rsidR="00000000" w:rsidRDefault="00613CA2"/>
    <w:p w:rsidR="00000000" w:rsidRDefault="00613CA2">
      <w:r>
        <w:t xml:space="preserve">В соответствии с </w:t>
      </w:r>
      <w:hyperlink r:id="rId5" w:history="1">
        <w:r>
          <w:rPr>
            <w:rStyle w:val="a4"/>
          </w:rPr>
          <w:t>частью 3 статьи 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Default="00613CA2">
      <w:bookmarkStart w:id="0" w:name="sub_1"/>
      <w:r>
        <w:t>Утвердить прилагаемые:</w:t>
      </w:r>
    </w:p>
    <w:bookmarkStart w:id="1" w:name="sub_2"/>
    <w:bookmarkEnd w:id="0"/>
    <w:p w:rsidR="00000000" w:rsidRDefault="00613CA2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bookmarkStart w:id="2" w:name="sub_3"/>
    <w:bookmarkEnd w:id="1"/>
    <w:p w:rsidR="00000000" w:rsidRDefault="00613CA2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товаров, работ, услуг, при закупке которых предоставляются пре</w:t>
      </w:r>
      <w:r>
        <w:t>имущества организациям инвалидов.</w:t>
      </w:r>
    </w:p>
    <w:bookmarkEnd w:id="2"/>
    <w:p w:rsidR="00000000" w:rsidRDefault="00613CA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Председатель Правительства</w:t>
            </w:r>
            <w:r w:rsidRPr="00613CA2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right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613CA2"/>
    <w:p w:rsidR="00000000" w:rsidRDefault="00613CA2">
      <w:r>
        <w:t>Москва</w:t>
      </w:r>
    </w:p>
    <w:p w:rsidR="00000000" w:rsidRDefault="00613CA2">
      <w:pPr>
        <w:pStyle w:val="afff0"/>
        <w:ind w:left="139"/>
      </w:pPr>
      <w:r>
        <w:t>15 апреля 2014 г. N 341</w:t>
      </w:r>
    </w:p>
    <w:p w:rsidR="00000000" w:rsidRDefault="00613CA2"/>
    <w:p w:rsidR="00000000" w:rsidRDefault="00613CA2">
      <w:pPr>
        <w:pStyle w:val="1"/>
      </w:pPr>
      <w:bookmarkStart w:id="3" w:name="sub_1000"/>
      <w:r>
        <w:t>Правила</w:t>
      </w:r>
      <w:r>
        <w:br/>
        <w:t>предоставления преимуществ организациям инвалидов при определении поставщика (подрядчика, исполнителя) в о</w:t>
      </w:r>
      <w:r>
        <w:t>тношении предлагаемой ими цены контракта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15 апреля 2014 г. N 341)</w:t>
      </w:r>
    </w:p>
    <w:bookmarkEnd w:id="3"/>
    <w:p w:rsidR="00000000" w:rsidRDefault="00613CA2"/>
    <w:p w:rsidR="00000000" w:rsidRDefault="00613CA2">
      <w:bookmarkStart w:id="4" w:name="sub_1001"/>
      <w:r>
        <w:t>1. Настоящие Правила определяют порядок предоставления преимуществ организациям инвалидов при определении пос</w:t>
      </w:r>
      <w:r>
        <w:t>тавщика (подрядчика, исполнителя) в отношении предлагаемой ими цены контракта в размере до 15 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</w:t>
      </w:r>
      <w:r>
        <w:t>зациям инвалидов, утвержденным настоящим постановлением.</w:t>
      </w:r>
    </w:p>
    <w:p w:rsidR="00000000" w:rsidRDefault="00613CA2">
      <w:bookmarkStart w:id="5" w:name="sub_1002"/>
      <w:bookmarkEnd w:id="4"/>
      <w:r>
        <w:t>2. 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</w:t>
      </w:r>
      <w:r>
        <w:t>оторых инвалиды и их законные представители составляют не менее чем 80 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</w:t>
      </w:r>
      <w:r>
        <w:t xml:space="preserve"> в которых по отношению к другим работникам составляет не менее чем 50 процентов, а доля оплаты труда инвалидов в фонде оплаты труда - не менее чем 25 процентов.</w:t>
      </w:r>
    </w:p>
    <w:bookmarkStart w:id="6" w:name="sub_1003"/>
    <w:bookmarkEnd w:id="5"/>
    <w:p w:rsidR="00000000" w:rsidRDefault="00613CA2">
      <w:r>
        <w:fldChar w:fldCharType="begin"/>
      </w:r>
      <w:r>
        <w:instrText>HYPERLINK "garantF1://70842412.0"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> Для получения преимущества участник зак</w:t>
      </w:r>
      <w:r>
        <w:t xml:space="preserve">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6" w:history="1">
        <w:r>
          <w:rPr>
            <w:rStyle w:val="a4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613CA2">
      <w:bookmarkStart w:id="7" w:name="sub_1004"/>
      <w:bookmarkEnd w:id="6"/>
      <w:r>
        <w:t>4. Организация инвалидов, признанная победителем о</w:t>
      </w:r>
      <w:r>
        <w:t xml:space="preserve">пределения поставщика (подрядчика, исполнителя), представляет заказчику требование, составленное в </w:t>
      </w:r>
      <w:r>
        <w:lastRenderedPageBreak/>
        <w:t xml:space="preserve">произвольной форме, о предоставлении преимуществ, установленных в соответствии со </w:t>
      </w:r>
      <w:hyperlink r:id="rId7" w:history="1">
        <w:r>
          <w:rPr>
            <w:rStyle w:val="a4"/>
          </w:rPr>
          <w:t>статьей 29</w:t>
        </w:r>
      </w:hyperlink>
      <w:r>
        <w:t xml:space="preserve"> Федерального закона "О конт</w:t>
      </w:r>
      <w:r>
        <w:t>рактной системе в сфере закупок товаров, работ, услуг для обеспечения государственных и муниципальных нужд".</w:t>
      </w:r>
    </w:p>
    <w:p w:rsidR="00000000" w:rsidRDefault="00613CA2">
      <w:bookmarkStart w:id="8" w:name="sub_1005"/>
      <w:bookmarkEnd w:id="7"/>
      <w:r>
        <w:t>5. Контракт с организацией инвалидов, признанной победителем определения поставщика (подрядчика, исполнителя), заключается по цене,</w:t>
      </w:r>
      <w:r>
        <w:t xml:space="preserve">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</w:p>
    <w:p w:rsidR="00000000" w:rsidRDefault="00613CA2">
      <w:bookmarkStart w:id="9" w:name="sub_1006"/>
      <w:bookmarkEnd w:id="8"/>
      <w:r>
        <w:t>6. </w:t>
      </w:r>
      <w:r>
        <w:t xml:space="preserve">В случае уклонения победителя конкурса, запроса предложений от заключения контракта положения, предусмотренные </w:t>
      </w:r>
      <w:hyperlink w:anchor="sub_1004" w:history="1">
        <w:r>
          <w:rPr>
            <w:rStyle w:val="a4"/>
          </w:rPr>
          <w:t>пунктами 4 - 5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000000" w:rsidRDefault="00613CA2">
      <w:bookmarkStart w:id="10" w:name="sub_1007"/>
      <w:bookmarkEnd w:id="9"/>
      <w:r>
        <w:t xml:space="preserve">7. В случае уклонения победителя аукциона, запроса котировок от заключения контракта положения, предусмотренные </w:t>
      </w:r>
      <w:hyperlink w:anchor="sub_1004" w:history="1">
        <w:r>
          <w:rPr>
            <w:rStyle w:val="a4"/>
          </w:rPr>
          <w:t>пунктами 4 - 5</w:t>
        </w:r>
      </w:hyperlink>
      <w:r>
        <w:t xml:space="preserve"> насто</w:t>
      </w:r>
      <w:r>
        <w:t xml:space="preserve">ящих Правил, распространяются на участника закупки, соответствующего критериям, указанным в </w:t>
      </w:r>
      <w:hyperlink w:anchor="sub_1002" w:history="1">
        <w:r>
          <w:rPr>
            <w:rStyle w:val="a4"/>
          </w:rPr>
          <w:t>пункте 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 или предложение о цене </w:t>
      </w:r>
      <w:r>
        <w:t>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bookmarkEnd w:id="10"/>
    <w:p w:rsidR="00000000" w:rsidRDefault="00613CA2"/>
    <w:p w:rsidR="00000000" w:rsidRDefault="00613CA2">
      <w:pPr>
        <w:pStyle w:val="afa"/>
        <w:rPr>
          <w:color w:val="000000"/>
          <w:sz w:val="16"/>
          <w:szCs w:val="16"/>
        </w:rPr>
      </w:pPr>
      <w:bookmarkStart w:id="11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613CA2">
      <w:pPr>
        <w:pStyle w:val="afb"/>
      </w:pPr>
      <w:r>
        <w:fldChar w:fldCharType="begin"/>
      </w:r>
      <w:r>
        <w:instrText>HYPERLINK "garantF1://71175534.1000"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</w:t>
      </w:r>
      <w:r>
        <w:t>тва РФ от 9 декабря 2015 г. N 1343 перечень изложен в новой редакции</w:t>
      </w:r>
    </w:p>
    <w:p w:rsidR="00000000" w:rsidRDefault="00613CA2">
      <w:pPr>
        <w:pStyle w:val="afb"/>
      </w:pPr>
      <w:hyperlink r:id="rId8" w:history="1">
        <w:r>
          <w:rPr>
            <w:rStyle w:val="a4"/>
          </w:rPr>
          <w:t>См. текст перечня в предыдущей редакции</w:t>
        </w:r>
      </w:hyperlink>
    </w:p>
    <w:p w:rsidR="00000000" w:rsidRDefault="00613CA2">
      <w:pPr>
        <w:pStyle w:val="1"/>
      </w:pPr>
      <w:r>
        <w:t>Перечень</w:t>
      </w:r>
      <w:r>
        <w:br/>
        <w:t>товаров, работ, услуг, при закупке которых предоставляются преимущества организациям инвалидов</w:t>
      </w:r>
      <w:r>
        <w:br/>
        <w:t>(утв</w:t>
      </w:r>
      <w:r>
        <w:t xml:space="preserve">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15 апреля 2014 г. N 341)</w:t>
      </w:r>
      <w:r>
        <w:br/>
        <w:t xml:space="preserve">(в редакции </w:t>
      </w:r>
      <w:hyperlink r:id="rId9" w:history="1">
        <w:r>
          <w:rPr>
            <w:rStyle w:val="a4"/>
            <w:b/>
            <w:bCs/>
          </w:rPr>
          <w:t>постановления</w:t>
        </w:r>
      </w:hyperlink>
      <w:r>
        <w:t xml:space="preserve"> Правительства РФ от 9 декабря 2015 г. N 1343)</w:t>
      </w:r>
    </w:p>
    <w:p w:rsidR="00000000" w:rsidRDefault="00613C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1"/>
        <w:gridCol w:w="6706"/>
      </w:tblGrid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 xml:space="preserve">Код по </w:t>
            </w:r>
            <w:hyperlink r:id="rId10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Общероссийскому класси</w:t>
              </w:r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фикатору</w:t>
              </w:r>
            </w:hyperlink>
            <w:r w:rsidRPr="00613CA2">
              <w:rPr>
                <w:rFonts w:eastAsiaTheme="minorEastAsia"/>
              </w:rPr>
              <w:t xml:space="preserve"> продукции по видам экономической деятельности (ОКПД 2)</w:t>
            </w:r>
            <w:r w:rsidRPr="00613CA2">
              <w:rPr>
                <w:rFonts w:eastAsiaTheme="minorEastAsia"/>
              </w:rPr>
              <w:br/>
              <w:t>ОК 034-2014 (КПЕС 2008)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Наименование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11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10.13.14.164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Полуфабрикаты мясные (мясосодержащие) в тесте охлажденные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12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10.32.1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Соки из фруктов и овощей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13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10.39.18.110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14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10.71.11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Изделия хлебобулочные недлительного хранения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15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10.72.11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Хлебцы хрустящие, сухари, гренки и аналогичные обжаренные продукты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16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</w:t>
              </w:r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0.72.19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Изделия хлебобулочные сухие прочие или хлебобулочные изделия длительного хранения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17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11.07.11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Воды минеральные и газированные, неподслащенные и неароматизированные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18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13.92.11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Одеяла и дорожные пледы (кроме электрических одеял)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19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13.92.12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Белье постельное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20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13.92.13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Белье столовое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21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13.92.14.110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Белье туалетное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22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13.92.15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Занавеси (включая драпировочные) и шторы для интерьеров; занавеси и подзоры для кроватей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23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13.92.16.110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Изделия мебельно-декоративные, не включенные в другие группировки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24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13.92.21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Мешки и пакеты, используемые для упаковки товаров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25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13.94.12.110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Сети (кром</w:t>
            </w:r>
            <w:r w:rsidRPr="00613CA2">
              <w:rPr>
                <w:rFonts w:eastAsiaTheme="minorEastAsia"/>
              </w:rPr>
              <w:t>е рыболовных) и сетки плетеные из бечевок, каната или веревок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26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13.95.10.112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Материалы нетканые из химических нитей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27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13.99.19.120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Изделия из ваты из хлопка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28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14.12.11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29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14.19.13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Перчатки, рукавицы (варежки) и митенки трикотажные или вязаные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30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14.31.10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31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14.39.10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Джемперы, пуловеры, кардиганы, жилеты и аналогичные изделия трикотажн</w:t>
            </w:r>
            <w:r w:rsidRPr="00613CA2">
              <w:rPr>
                <w:rFonts w:eastAsiaTheme="minorEastAsia"/>
              </w:rPr>
              <w:t>ые или вязаные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32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15.12.12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33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16.24.1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Тара деревянная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34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17.21.1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Бумага и картон гофрированные и тара бумажная и картонная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35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17.22.11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Бумага туалетная, платки носо</w:t>
            </w:r>
            <w:r w:rsidRPr="00613CA2">
              <w:rPr>
                <w:rFonts w:eastAsiaTheme="minorEastAsia"/>
              </w:rPr>
              <w:t>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36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17.29.11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Ярлыки и этикетки из бумаги или карт</w:t>
            </w:r>
            <w:r w:rsidRPr="00613CA2">
              <w:rPr>
                <w:rFonts w:eastAsiaTheme="minorEastAsia"/>
              </w:rPr>
              <w:t>она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37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22.29.26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Фурнитура для мебели, транспортных средств и аналогичные пластмассовые изделия; статуэтки и прочие декоративные изделия пластмассовые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38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22.29.29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Изделия пластмассовые прочие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39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25.93.14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Гвозди, кнопки, кнопки чертежные, скобы и аналогичные изделия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40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25.94.1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Изделия крепежные и винты крепежные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41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27.12.2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Устройства коммутации или защиты электрических цепей на напряжение не более 1 кВ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42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27.12.3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Комплекты электрической аппаратуры коммутации или защиты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43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27.40.2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Светильники и осветительные устройства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44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27.40.4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Части ламп и осветительного оборудования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45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29.32.20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Ремни безопасности, подушки безопасности, их части и принадлежности кузовов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46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31.01.1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Мебель для офисов и предприятий торговли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47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32.91.11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Метлы и щетки для домашней уборки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48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32.91.12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49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58.11.15.000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Атласы и прочие книги с картами печатные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50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58.11.16.000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Карты и гидрографические или аналогичные схемы печатные, не в виде книги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51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58.11.19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Книги, брошюры, листовки печатные прочие и подобные печатные материалы</w:t>
            </w:r>
          </w:p>
        </w:tc>
      </w:tr>
      <w:tr w:rsidR="00000000" w:rsidRPr="00613CA2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7"/>
              <w:jc w:val="center"/>
              <w:rPr>
                <w:rFonts w:eastAsiaTheme="minorEastAsia"/>
              </w:rPr>
            </w:pPr>
            <w:hyperlink r:id="rId52" w:history="1">
              <w:r w:rsidRPr="00613CA2">
                <w:rPr>
                  <w:rStyle w:val="a4"/>
                  <w:rFonts w:eastAsiaTheme="minorEastAsia"/>
                  <w:b w:val="0"/>
                  <w:bCs w:val="0"/>
                </w:rPr>
                <w:t>58.19.19.110</w:t>
              </w:r>
            </w:hyperlink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3CA2" w:rsidRDefault="00613CA2">
            <w:pPr>
              <w:pStyle w:val="afff0"/>
              <w:rPr>
                <w:rFonts w:eastAsiaTheme="minorEastAsia"/>
              </w:rPr>
            </w:pPr>
            <w:r w:rsidRPr="00613CA2">
              <w:rPr>
                <w:rFonts w:eastAsiaTheme="minorEastAsia"/>
              </w:rPr>
              <w:t>Издания печатные для слепых</w:t>
            </w:r>
          </w:p>
        </w:tc>
      </w:tr>
    </w:tbl>
    <w:p w:rsidR="00613CA2" w:rsidRDefault="00613CA2"/>
    <w:sectPr w:rsidR="00613CA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C29"/>
    <w:rsid w:val="00613CA2"/>
    <w:rsid w:val="00A8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2E2E2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50730.951110029" TargetMode="External"/><Relationship Id="rId18" Type="http://schemas.openxmlformats.org/officeDocument/2006/relationships/hyperlink" Target="garantF1://70550730.951110032" TargetMode="External"/><Relationship Id="rId26" Type="http://schemas.openxmlformats.org/officeDocument/2006/relationships/hyperlink" Target="garantF1://70550730.951110039" TargetMode="External"/><Relationship Id="rId39" Type="http://schemas.openxmlformats.org/officeDocument/2006/relationships/hyperlink" Target="garantF1://70550730.9511100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550730.951110034" TargetMode="External"/><Relationship Id="rId34" Type="http://schemas.openxmlformats.org/officeDocument/2006/relationships/hyperlink" Target="garantF1://70550730.951110045" TargetMode="External"/><Relationship Id="rId42" Type="http://schemas.openxmlformats.org/officeDocument/2006/relationships/hyperlink" Target="garantF1://70550730.951110053" TargetMode="External"/><Relationship Id="rId47" Type="http://schemas.openxmlformats.org/officeDocument/2006/relationships/hyperlink" Target="garantF1://70550730.951110056" TargetMode="External"/><Relationship Id="rId50" Type="http://schemas.openxmlformats.org/officeDocument/2006/relationships/hyperlink" Target="garantF1://70550730.951110059" TargetMode="External"/><Relationship Id="rId7" Type="http://schemas.openxmlformats.org/officeDocument/2006/relationships/hyperlink" Target="garantF1://70253464.29" TargetMode="External"/><Relationship Id="rId12" Type="http://schemas.openxmlformats.org/officeDocument/2006/relationships/hyperlink" Target="garantF1://70550730.951110028" TargetMode="External"/><Relationship Id="rId17" Type="http://schemas.openxmlformats.org/officeDocument/2006/relationships/hyperlink" Target="garantF1://70550730.951110031" TargetMode="External"/><Relationship Id="rId25" Type="http://schemas.openxmlformats.org/officeDocument/2006/relationships/hyperlink" Target="garantF1://70550730.951110038" TargetMode="External"/><Relationship Id="rId33" Type="http://schemas.openxmlformats.org/officeDocument/2006/relationships/hyperlink" Target="garantF1://70550730.16241" TargetMode="External"/><Relationship Id="rId38" Type="http://schemas.openxmlformats.org/officeDocument/2006/relationships/hyperlink" Target="garantF1://70550730.951110049" TargetMode="External"/><Relationship Id="rId46" Type="http://schemas.openxmlformats.org/officeDocument/2006/relationships/hyperlink" Target="garantF1://70550730.3101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30.951110030" TargetMode="External"/><Relationship Id="rId20" Type="http://schemas.openxmlformats.org/officeDocument/2006/relationships/hyperlink" Target="garantF1://70550730.951110033" TargetMode="External"/><Relationship Id="rId29" Type="http://schemas.openxmlformats.org/officeDocument/2006/relationships/hyperlink" Target="garantF1://70550730.14193" TargetMode="External"/><Relationship Id="rId41" Type="http://schemas.openxmlformats.org/officeDocument/2006/relationships/hyperlink" Target="garantF1://70550730.95111005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253464.292" TargetMode="External"/><Relationship Id="rId11" Type="http://schemas.openxmlformats.org/officeDocument/2006/relationships/hyperlink" Target="garantF1://70550730.951110027" TargetMode="External"/><Relationship Id="rId24" Type="http://schemas.openxmlformats.org/officeDocument/2006/relationships/hyperlink" Target="garantF1://70550730.951110037" TargetMode="External"/><Relationship Id="rId32" Type="http://schemas.openxmlformats.org/officeDocument/2006/relationships/hyperlink" Target="garantF1://70550730.951110044" TargetMode="External"/><Relationship Id="rId37" Type="http://schemas.openxmlformats.org/officeDocument/2006/relationships/hyperlink" Target="garantF1://70550730.951110048" TargetMode="External"/><Relationship Id="rId40" Type="http://schemas.openxmlformats.org/officeDocument/2006/relationships/hyperlink" Target="garantF1://70550730.951110051" TargetMode="External"/><Relationship Id="rId45" Type="http://schemas.openxmlformats.org/officeDocument/2006/relationships/hyperlink" Target="garantF1://70550730.951110055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70253464.293" TargetMode="External"/><Relationship Id="rId15" Type="http://schemas.openxmlformats.org/officeDocument/2006/relationships/hyperlink" Target="garantF1://70550730.107211" TargetMode="External"/><Relationship Id="rId23" Type="http://schemas.openxmlformats.org/officeDocument/2006/relationships/hyperlink" Target="garantF1://70550730.951110036" TargetMode="External"/><Relationship Id="rId28" Type="http://schemas.openxmlformats.org/officeDocument/2006/relationships/hyperlink" Target="garantF1://70550730.951110041" TargetMode="External"/><Relationship Id="rId36" Type="http://schemas.openxmlformats.org/officeDocument/2006/relationships/hyperlink" Target="garantF1://70550730.951110047" TargetMode="External"/><Relationship Id="rId49" Type="http://schemas.openxmlformats.org/officeDocument/2006/relationships/hyperlink" Target="garantF1://70550730.951110058" TargetMode="External"/><Relationship Id="rId10" Type="http://schemas.openxmlformats.org/officeDocument/2006/relationships/hyperlink" Target="garantF1://70550730.0" TargetMode="External"/><Relationship Id="rId19" Type="http://schemas.openxmlformats.org/officeDocument/2006/relationships/hyperlink" Target="garantF1://70550730.139212" TargetMode="External"/><Relationship Id="rId31" Type="http://schemas.openxmlformats.org/officeDocument/2006/relationships/hyperlink" Target="garantF1://70550730.951110043" TargetMode="External"/><Relationship Id="rId44" Type="http://schemas.openxmlformats.org/officeDocument/2006/relationships/hyperlink" Target="garantF1://70550730.951110054" TargetMode="External"/><Relationship Id="rId52" Type="http://schemas.openxmlformats.org/officeDocument/2006/relationships/hyperlink" Target="garantF1://70550730.581919110" TargetMode="External"/><Relationship Id="rId4" Type="http://schemas.openxmlformats.org/officeDocument/2006/relationships/hyperlink" Target="garantF1://70541008.0" TargetMode="External"/><Relationship Id="rId9" Type="http://schemas.openxmlformats.org/officeDocument/2006/relationships/hyperlink" Target="garantF1://71175534.0" TargetMode="External"/><Relationship Id="rId14" Type="http://schemas.openxmlformats.org/officeDocument/2006/relationships/hyperlink" Target="garantF1://70550730.107111" TargetMode="External"/><Relationship Id="rId22" Type="http://schemas.openxmlformats.org/officeDocument/2006/relationships/hyperlink" Target="garantF1://70550730.951110035" TargetMode="External"/><Relationship Id="rId27" Type="http://schemas.openxmlformats.org/officeDocument/2006/relationships/hyperlink" Target="garantF1://70550730.951110040" TargetMode="External"/><Relationship Id="rId30" Type="http://schemas.openxmlformats.org/officeDocument/2006/relationships/hyperlink" Target="garantF1://70550730.951110042" TargetMode="External"/><Relationship Id="rId35" Type="http://schemas.openxmlformats.org/officeDocument/2006/relationships/hyperlink" Target="garantF1://70550730.951110046" TargetMode="External"/><Relationship Id="rId43" Type="http://schemas.openxmlformats.org/officeDocument/2006/relationships/hyperlink" Target="garantF1://70550730.27402" TargetMode="External"/><Relationship Id="rId48" Type="http://schemas.openxmlformats.org/officeDocument/2006/relationships/hyperlink" Target="garantF1://70550730.951110057" TargetMode="External"/><Relationship Id="rId8" Type="http://schemas.openxmlformats.org/officeDocument/2006/relationships/hyperlink" Target="garantF1://57305562.2000" TargetMode="External"/><Relationship Id="rId51" Type="http://schemas.openxmlformats.org/officeDocument/2006/relationships/hyperlink" Target="garantF1://70550730.951110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8643</Characters>
  <Application>Microsoft Office Word</Application>
  <DocSecurity>0</DocSecurity>
  <Lines>72</Lines>
  <Paragraphs>20</Paragraphs>
  <ScaleCrop>false</ScaleCrop>
  <Company>НПП "Гарант-Сервис"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Зараева</cp:lastModifiedBy>
  <cp:revision>2</cp:revision>
  <dcterms:created xsi:type="dcterms:W3CDTF">2016-07-04T03:56:00Z</dcterms:created>
  <dcterms:modified xsi:type="dcterms:W3CDTF">2016-07-04T03:56:00Z</dcterms:modified>
</cp:coreProperties>
</file>